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47" w:rsidRDefault="00216B09">
      <w:pPr>
        <w:rPr>
          <w:sz w:val="40"/>
          <w:szCs w:val="40"/>
          <w:u w:val="single"/>
        </w:rPr>
      </w:pPr>
      <w:r w:rsidRPr="00216B09">
        <w:t xml:space="preserve">                                           </w:t>
      </w:r>
      <w:r w:rsidRPr="00216B09">
        <w:rPr>
          <w:sz w:val="40"/>
          <w:szCs w:val="40"/>
          <w:u w:val="single"/>
        </w:rPr>
        <w:t>TERMS AND CONDITIONS</w:t>
      </w:r>
    </w:p>
    <w:p w:rsidR="00216B09" w:rsidRDefault="00216B09">
      <w:pPr>
        <w:rPr>
          <w:u w:val="single"/>
        </w:rPr>
      </w:pPr>
    </w:p>
    <w:p w:rsidR="00216B09" w:rsidRDefault="00216B09">
      <w:pPr>
        <w:rPr>
          <w:rStyle w:val="s1"/>
          <w:rFonts w:ascii="Arial" w:hAnsi="Arial" w:cs="Arial"/>
          <w:color w:val="555555"/>
          <w:sz w:val="20"/>
          <w:szCs w:val="20"/>
          <w:shd w:val="clear" w:color="auto" w:fill="FFFFFF"/>
        </w:rPr>
      </w:pPr>
      <w:r>
        <w:rPr>
          <w:rStyle w:val="s1"/>
          <w:rFonts w:ascii="Arial" w:hAnsi="Arial" w:cs="Arial"/>
          <w:color w:val="555555"/>
          <w:sz w:val="20"/>
          <w:szCs w:val="20"/>
          <w:shd w:val="clear" w:color="auto" w:fill="FFFFFF"/>
        </w:rPr>
        <w:t>IHS AGROSOLUTIONS PVT LTD (“IHS”) is the owner of the </w:t>
      </w:r>
      <w:r>
        <w:rPr>
          <w:rStyle w:val="s2"/>
          <w:rFonts w:ascii="Arial" w:hAnsi="Arial" w:cs="Arial"/>
          <w:color w:val="555555"/>
          <w:sz w:val="20"/>
          <w:szCs w:val="20"/>
          <w:shd w:val="clear" w:color="auto" w:fill="FFFFFF"/>
        </w:rPr>
        <w:t>brand INHOUSE STOCK (IHS) </w:t>
      </w:r>
      <w:r>
        <w:rPr>
          <w:rStyle w:val="s1"/>
          <w:rFonts w:ascii="Arial" w:hAnsi="Arial" w:cs="Arial"/>
          <w:color w:val="555555"/>
          <w:sz w:val="20"/>
          <w:szCs w:val="20"/>
          <w:shd w:val="clear" w:color="auto" w:fill="FFFFFF"/>
        </w:rPr>
        <w:t xml:space="preserve">and the website </w:t>
      </w:r>
      <w:hyperlink r:id="rId5" w:history="1">
        <w:r w:rsidRPr="00B760C6">
          <w:rPr>
            <w:rStyle w:val="Hyperlink"/>
            <w:rFonts w:ascii="Arial" w:hAnsi="Arial" w:cs="Arial"/>
            <w:sz w:val="20"/>
            <w:szCs w:val="20"/>
            <w:shd w:val="clear" w:color="auto" w:fill="FFFFFF"/>
          </w:rPr>
          <w:t>www.inhousestock.com</w:t>
        </w:r>
      </w:hyperlink>
      <w:r>
        <w:rPr>
          <w:rStyle w:val="s1"/>
          <w:rFonts w:ascii="Arial" w:hAnsi="Arial" w:cs="Arial"/>
          <w:color w:val="555555"/>
          <w:sz w:val="20"/>
          <w:szCs w:val="20"/>
          <w:shd w:val="clear" w:color="auto" w:fill="FFFFFF"/>
        </w:rPr>
        <w:t>.</w:t>
      </w:r>
    </w:p>
    <w:p w:rsidR="00216B09" w:rsidRDefault="00216B09" w:rsidP="00216B09">
      <w:pPr>
        <w:pStyle w:val="ListParagraph"/>
        <w:numPr>
          <w:ilvl w:val="0"/>
          <w:numId w:val="1"/>
        </w:numPr>
      </w:pPr>
      <w:r>
        <w:t xml:space="preserve">BUYER REGISTERATION GUIDELINES: Any manufacturer or </w:t>
      </w:r>
      <w:r w:rsidR="00A87F07">
        <w:t>trader who has</w:t>
      </w:r>
      <w:r>
        <w:t xml:space="preserve"> </w:t>
      </w:r>
      <w:r w:rsidR="00A87F07">
        <w:t>a</w:t>
      </w:r>
      <w:r>
        <w:t xml:space="preserve"> valid GST license and RUBBER BOARD or SPICES </w:t>
      </w:r>
      <w:r w:rsidR="00A87F07">
        <w:t>BOARD consent</w:t>
      </w:r>
      <w:r>
        <w:t xml:space="preserve"> is only eligible to register with IHS </w:t>
      </w:r>
      <w:r w:rsidR="00A87F07">
        <w:t>Agro solutions</w:t>
      </w:r>
      <w:r>
        <w:t>.</w:t>
      </w:r>
    </w:p>
    <w:p w:rsidR="00A87F07" w:rsidRDefault="00216B09" w:rsidP="00A87F07">
      <w:pPr>
        <w:pStyle w:val="ListParagraph"/>
        <w:numPr>
          <w:ilvl w:val="0"/>
          <w:numId w:val="1"/>
        </w:numPr>
      </w:pPr>
      <w:r>
        <w:t>SELLER REGISTERATION GUIDELINES: Any individual namely farmer, trader</w:t>
      </w:r>
      <w:r w:rsidR="00A87F07">
        <w:t xml:space="preserve"> or processors who are engaged in dealing with our listed products are eligible to sell their products to IHS Agro solutions.</w:t>
      </w:r>
      <w:r>
        <w:t xml:space="preserve"> </w:t>
      </w:r>
    </w:p>
    <w:p w:rsidR="00A87F07" w:rsidRDefault="00A87F07" w:rsidP="00A87F07">
      <w:pPr>
        <w:pStyle w:val="ListParagraph"/>
        <w:numPr>
          <w:ilvl w:val="0"/>
          <w:numId w:val="1"/>
        </w:numPr>
      </w:pPr>
      <w:r>
        <w:t xml:space="preserve">PRICING OF PRODUCTS: The pricing of each product is based on local and international market prices. Prices differ after the expiry of the validity period mentioned in the offer. Users have the privilege </w:t>
      </w:r>
      <w:r w:rsidR="00F122E2">
        <w:t>to negotiate on prices.</w:t>
      </w:r>
    </w:p>
    <w:p w:rsidR="0040184A" w:rsidRDefault="00F122E2" w:rsidP="00A87F07">
      <w:pPr>
        <w:pStyle w:val="ListParagraph"/>
        <w:numPr>
          <w:ilvl w:val="0"/>
          <w:numId w:val="1"/>
        </w:numPr>
      </w:pPr>
      <w:r>
        <w:t xml:space="preserve">ORDER CONFIRMATION AND CANCELLATION: The users (buyer and seller) have the privilege to accept/decline the offer provided by IHS Agro. Once the user accepts the offer provided by IHS Agro and he has issued Purchase order, the user cannot terminate the </w:t>
      </w:r>
      <w:r w:rsidR="002E2FD6">
        <w:t>contract.  Any loss suffered by violation of contract should be bearded by the User.</w:t>
      </w:r>
    </w:p>
    <w:p w:rsidR="00F122E2" w:rsidRDefault="0040184A" w:rsidP="00A87F07">
      <w:pPr>
        <w:pStyle w:val="ListParagraph"/>
        <w:numPr>
          <w:ilvl w:val="0"/>
          <w:numId w:val="1"/>
        </w:numPr>
      </w:pPr>
      <w:r>
        <w:rPr>
          <w:rFonts w:ascii="Arial" w:hAnsi="Arial" w:cs="Arial"/>
          <w:color w:val="555555"/>
          <w:sz w:val="20"/>
          <w:szCs w:val="20"/>
          <w:shd w:val="clear" w:color="auto" w:fill="FFFFFF"/>
        </w:rPr>
        <w:t>LAW AND JURISDICTION: All disputes arising out of or in doing business on </w:t>
      </w:r>
      <w:hyperlink r:id="rId6" w:history="1">
        <w:r w:rsidRPr="00B760C6">
          <w:rPr>
            <w:rStyle w:val="Hyperlink"/>
            <w:rFonts w:ascii="Arial" w:hAnsi="Arial" w:cs="Arial"/>
            <w:sz w:val="20"/>
            <w:szCs w:val="20"/>
            <w:shd w:val="clear" w:color="auto" w:fill="FFFFFF"/>
          </w:rPr>
          <w:t>www.inhouse.com</w:t>
        </w:r>
      </w:hyperlink>
      <w:r>
        <w:rPr>
          <w:rFonts w:ascii="Arial" w:hAnsi="Arial" w:cs="Arial"/>
          <w:color w:val="555555"/>
          <w:sz w:val="20"/>
          <w:szCs w:val="20"/>
          <w:shd w:val="clear" w:color="auto" w:fill="FFFFFF"/>
        </w:rPr>
        <w:t xml:space="preserve"> shall be amicably settled at the first instance by mutual discussions and negotiations. In the event the dispute is not resolved then the same may be referred to arbitration in accordance with the provisions of the Arbitration and Conciliation Act, 1996 or any enactment of statutory modification thereof. The arbitration proceedings shall be in the English language and shall be held in </w:t>
      </w:r>
      <w:proofErr w:type="spellStart"/>
      <w:r>
        <w:rPr>
          <w:rFonts w:ascii="Arial" w:hAnsi="Arial" w:cs="Arial"/>
          <w:color w:val="555555"/>
          <w:sz w:val="20"/>
          <w:szCs w:val="20"/>
          <w:shd w:val="clear" w:color="auto" w:fill="FFFFFF"/>
        </w:rPr>
        <w:t>Kottayam</w:t>
      </w:r>
      <w:proofErr w:type="spellEnd"/>
      <w:r>
        <w:rPr>
          <w:rFonts w:ascii="Arial" w:hAnsi="Arial" w:cs="Arial"/>
          <w:color w:val="555555"/>
          <w:sz w:val="20"/>
          <w:szCs w:val="20"/>
          <w:shd w:val="clear" w:color="auto" w:fill="FFFFFF"/>
        </w:rPr>
        <w:t>. The award of the arbitral tribunal shall be final and binding upon the parties and</w:t>
      </w:r>
      <w:r w:rsidR="0032293B">
        <w:rPr>
          <w:rFonts w:ascii="Arial" w:hAnsi="Arial" w:cs="Arial"/>
          <w:color w:val="555555"/>
          <w:sz w:val="20"/>
          <w:szCs w:val="20"/>
          <w:shd w:val="clear" w:color="auto" w:fill="FFFFFF"/>
        </w:rPr>
        <w:t xml:space="preserve"> no appeal against the same shall</w:t>
      </w:r>
      <w:r>
        <w:rPr>
          <w:rFonts w:ascii="Arial" w:hAnsi="Arial" w:cs="Arial"/>
          <w:color w:val="555555"/>
          <w:sz w:val="20"/>
          <w:szCs w:val="20"/>
          <w:shd w:val="clear" w:color="auto" w:fill="FFFFFF"/>
        </w:rPr>
        <w:t xml:space="preserve"> lie to any court. The courts of competent jurisdiction in </w:t>
      </w:r>
      <w:proofErr w:type="spellStart"/>
      <w:r>
        <w:rPr>
          <w:rFonts w:ascii="Arial" w:hAnsi="Arial" w:cs="Arial"/>
          <w:color w:val="555555"/>
          <w:sz w:val="20"/>
          <w:szCs w:val="20"/>
          <w:shd w:val="clear" w:color="auto" w:fill="FFFFFF"/>
        </w:rPr>
        <w:t>Kottayam</w:t>
      </w:r>
      <w:proofErr w:type="spellEnd"/>
      <w:r>
        <w:rPr>
          <w:rFonts w:ascii="Arial" w:hAnsi="Arial" w:cs="Arial"/>
          <w:color w:val="555555"/>
          <w:sz w:val="20"/>
          <w:szCs w:val="20"/>
          <w:shd w:val="clear" w:color="auto" w:fill="FFFFFF"/>
        </w:rPr>
        <w:t xml:space="preserve"> shall have exclusive jurisdiction over any dispute, differences or claims arising out of this agreement.</w:t>
      </w:r>
      <w:r w:rsidR="002E2FD6">
        <w:t xml:space="preserve">  </w:t>
      </w:r>
    </w:p>
    <w:p w:rsidR="0028733C" w:rsidRPr="0028733C" w:rsidRDefault="0028733C" w:rsidP="0028733C">
      <w:pPr>
        <w:shd w:val="clear" w:color="auto" w:fill="FFFFFF"/>
        <w:spacing w:before="150" w:after="150" w:line="285" w:lineRule="atLeast"/>
        <w:outlineLvl w:val="3"/>
        <w:rPr>
          <w:rFonts w:ascii="inherit" w:eastAsia="Times New Roman" w:hAnsi="inherit" w:cs="Arial"/>
          <w:b/>
          <w:bCs/>
          <w:color w:val="0E0E21"/>
          <w:lang w:eastAsia="en-IN"/>
        </w:rPr>
      </w:pPr>
      <w:r w:rsidRPr="0028733C">
        <w:rPr>
          <w:rFonts w:ascii="inherit" w:eastAsia="Times New Roman" w:hAnsi="inherit" w:cs="Arial"/>
          <w:b/>
          <w:bCs/>
          <w:color w:val="0E0E21"/>
          <w:lang w:eastAsia="en-IN"/>
        </w:rPr>
        <w:t xml:space="preserve">       6.  Account </w:t>
      </w:r>
      <w:r w:rsidR="00942368" w:rsidRPr="0028733C">
        <w:rPr>
          <w:rFonts w:ascii="inherit" w:eastAsia="Times New Roman" w:hAnsi="inherit" w:cs="Arial"/>
          <w:b/>
          <w:bCs/>
          <w:color w:val="0E0E21"/>
          <w:lang w:eastAsia="en-IN"/>
        </w:rPr>
        <w:t>and</w:t>
      </w:r>
      <w:r w:rsidRPr="0028733C">
        <w:rPr>
          <w:rFonts w:ascii="inherit" w:eastAsia="Times New Roman" w:hAnsi="inherit" w:cs="Arial"/>
          <w:b/>
          <w:bCs/>
          <w:color w:val="0E0E21"/>
          <w:lang w:eastAsia="en-IN"/>
        </w:rPr>
        <w:t xml:space="preserve"> Registration Obligations</w:t>
      </w:r>
    </w:p>
    <w:p w:rsidR="0028733C" w:rsidRPr="0028733C" w:rsidRDefault="0028733C" w:rsidP="0028733C">
      <w:pPr>
        <w:shd w:val="clear" w:color="auto" w:fill="FFFFFF"/>
        <w:spacing w:after="0" w:line="390" w:lineRule="atLeast"/>
        <w:rPr>
          <w:rFonts w:ascii="Arial" w:eastAsia="Times New Roman" w:hAnsi="Arial" w:cs="Arial"/>
          <w:color w:val="0E0E21"/>
          <w:lang w:eastAsia="en-IN"/>
        </w:rPr>
      </w:pPr>
      <w:r w:rsidRPr="0028733C">
        <w:rPr>
          <w:rFonts w:ascii="Arial" w:eastAsia="Times New Roman" w:hAnsi="Arial" w:cs="Arial"/>
          <w:color w:val="0E0E21"/>
          <w:lang w:eastAsia="en-IN"/>
        </w:rPr>
        <w:t>If you use the Site, you are responsible for maintaining the confidentiality of your account like email ID , Password, etc. and for restricting access to your computer, and you agree to accept responsibility for all activities that occur under your account or Password. You agree to:</w:t>
      </w:r>
    </w:p>
    <w:p w:rsidR="0028733C" w:rsidRPr="0028733C" w:rsidRDefault="0028733C" w:rsidP="0028733C">
      <w:pPr>
        <w:numPr>
          <w:ilvl w:val="0"/>
          <w:numId w:val="2"/>
        </w:numPr>
        <w:shd w:val="clear" w:color="auto" w:fill="FFFFFF"/>
        <w:spacing w:after="0" w:line="240" w:lineRule="auto"/>
        <w:jc w:val="both"/>
        <w:rPr>
          <w:rFonts w:ascii="Arial" w:eastAsia="Times New Roman" w:hAnsi="Arial" w:cs="Arial"/>
          <w:color w:val="333333"/>
          <w:lang w:eastAsia="en-IN"/>
        </w:rPr>
      </w:pPr>
      <w:r w:rsidRPr="0028733C">
        <w:rPr>
          <w:rFonts w:ascii="Arial" w:eastAsia="Times New Roman" w:hAnsi="Arial" w:cs="Arial"/>
          <w:color w:val="333333"/>
          <w:lang w:eastAsia="en-IN"/>
        </w:rPr>
        <w:t>Provide true, accurate, current and complete information about yourself as prompted by registration form available on the Site (such information being the "Registration Data"); and</w:t>
      </w:r>
    </w:p>
    <w:p w:rsidR="0028733C" w:rsidRDefault="0028733C" w:rsidP="0028733C">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IN"/>
        </w:rPr>
      </w:pPr>
      <w:r w:rsidRPr="0028733C">
        <w:rPr>
          <w:rFonts w:ascii="Arial" w:eastAsia="Times New Roman" w:hAnsi="Arial" w:cs="Arial"/>
          <w:color w:val="333333"/>
          <w:lang w:eastAsia="en-IN"/>
        </w:rPr>
        <w:t xml:space="preserve">Maintain and promptly update the Registration Data to keep it true, accurate, current and complete. If you provide any information that is untrue, inaccurate, not </w:t>
      </w:r>
      <w:r>
        <w:rPr>
          <w:rFonts w:ascii="Arial" w:eastAsia="Times New Roman" w:hAnsi="Arial" w:cs="Arial"/>
          <w:color w:val="333333"/>
          <w:lang w:eastAsia="en-IN"/>
        </w:rPr>
        <w:t>current or incomplete or IHS agro</w:t>
      </w:r>
      <w:r w:rsidRPr="0028733C">
        <w:rPr>
          <w:rFonts w:ascii="Arial" w:eastAsia="Times New Roman" w:hAnsi="Arial" w:cs="Arial"/>
          <w:color w:val="333333"/>
          <w:lang w:eastAsia="en-IN"/>
        </w:rPr>
        <w:t xml:space="preserve"> has a reasonable ground to suspect that such information is untrue, inaccurate, not current or incomplete, or not in accordance </w:t>
      </w:r>
      <w:r>
        <w:rPr>
          <w:rFonts w:ascii="Arial" w:eastAsia="Times New Roman" w:hAnsi="Arial" w:cs="Arial"/>
          <w:color w:val="333333"/>
          <w:lang w:eastAsia="en-IN"/>
        </w:rPr>
        <w:t>with the User Agreement, IHS Agro</w:t>
      </w:r>
      <w:r w:rsidRPr="0028733C">
        <w:rPr>
          <w:rFonts w:ascii="Arial" w:eastAsia="Times New Roman" w:hAnsi="Arial" w:cs="Arial"/>
          <w:color w:val="333333"/>
          <w:lang w:eastAsia="en-IN"/>
        </w:rPr>
        <w:t xml:space="preserve"> has the right to indefinitely suspend or terminate your membership and refuse to provide you with access to the Site.</w:t>
      </w:r>
    </w:p>
    <w:p w:rsidR="0028733C" w:rsidRDefault="0028733C" w:rsidP="0028733C">
      <w:pPr>
        <w:shd w:val="clear" w:color="auto" w:fill="FFFFFF"/>
        <w:spacing w:before="100" w:beforeAutospacing="1" w:after="100" w:afterAutospacing="1" w:line="240" w:lineRule="auto"/>
        <w:ind w:left="720"/>
        <w:jc w:val="both"/>
        <w:rPr>
          <w:rFonts w:ascii="Arial" w:eastAsia="Times New Roman" w:hAnsi="Arial" w:cs="Arial"/>
          <w:color w:val="333333"/>
          <w:sz w:val="21"/>
          <w:szCs w:val="21"/>
          <w:lang w:eastAsia="en-IN"/>
        </w:rPr>
      </w:pPr>
    </w:p>
    <w:p w:rsidR="0028733C" w:rsidRDefault="0028733C" w:rsidP="0028733C">
      <w:pPr>
        <w:shd w:val="clear" w:color="auto" w:fill="FFFFFF"/>
        <w:spacing w:before="100" w:beforeAutospacing="1" w:after="100" w:afterAutospacing="1" w:line="240" w:lineRule="auto"/>
        <w:ind w:left="720"/>
        <w:jc w:val="both"/>
        <w:rPr>
          <w:rFonts w:ascii="Arial" w:eastAsia="Times New Roman" w:hAnsi="Arial" w:cs="Arial"/>
          <w:color w:val="333333"/>
          <w:sz w:val="21"/>
          <w:szCs w:val="21"/>
          <w:lang w:eastAsia="en-IN"/>
        </w:rPr>
      </w:pPr>
    </w:p>
    <w:p w:rsidR="0028733C" w:rsidRDefault="0028733C" w:rsidP="0028733C">
      <w:pPr>
        <w:pStyle w:val="Heading3"/>
        <w:shd w:val="clear" w:color="auto" w:fill="FFFFFF"/>
        <w:spacing w:before="0"/>
        <w:rPr>
          <w:rFonts w:ascii="Arial" w:hAnsi="Arial" w:cs="Arial"/>
          <w:color w:val="333333"/>
        </w:rPr>
      </w:pPr>
      <w:r>
        <w:rPr>
          <w:rFonts w:ascii="Arial" w:eastAsia="Times New Roman" w:hAnsi="Arial" w:cs="Arial"/>
          <w:color w:val="333333"/>
          <w:sz w:val="21"/>
          <w:szCs w:val="21"/>
          <w:lang w:eastAsia="en-IN"/>
        </w:rPr>
        <w:lastRenderedPageBreak/>
        <w:t>7.</w:t>
      </w:r>
      <w:r w:rsidRPr="0028733C">
        <w:rPr>
          <w:rStyle w:val="s2"/>
          <w:rFonts w:ascii="Arial" w:hAnsi="Arial" w:cs="Arial"/>
          <w:color w:val="333333"/>
        </w:rPr>
        <w:t xml:space="preserve"> </w:t>
      </w:r>
      <w:r>
        <w:rPr>
          <w:rStyle w:val="s1"/>
          <w:rFonts w:ascii="Arial" w:hAnsi="Arial" w:cs="Arial"/>
          <w:color w:val="333333"/>
        </w:rPr>
        <w:t>Customer Reviews &amp; Feedback</w:t>
      </w:r>
    </w:p>
    <w:p w:rsidR="0028733C" w:rsidRDefault="0028733C" w:rsidP="0028733C">
      <w:pPr>
        <w:pStyle w:val="p16"/>
        <w:shd w:val="clear" w:color="auto" w:fill="FFFFFF"/>
        <w:spacing w:before="0" w:beforeAutospacing="0" w:after="0" w:afterAutospacing="0"/>
        <w:rPr>
          <w:rFonts w:ascii="Arial" w:hAnsi="Arial" w:cs="Arial"/>
          <w:color w:val="555555"/>
          <w:sz w:val="20"/>
          <w:szCs w:val="20"/>
        </w:rPr>
      </w:pPr>
      <w:r>
        <w:rPr>
          <w:rStyle w:val="s1"/>
          <w:rFonts w:ascii="Arial" w:hAnsi="Arial" w:cs="Arial"/>
          <w:color w:val="555555"/>
          <w:sz w:val="20"/>
          <w:szCs w:val="20"/>
        </w:rPr>
        <w:t>Customer reviews, comments, feedback, postcards, suggestions, ideas, and other submissions submitted or offered on IHS Agro solutions in connection with use of this Site (collectively, the "Feedback") shall be and remain the property of IHS Agro solutions. The Customer review and feedback made on the site shall constitute an assignment to IHS Agro solutions of all worldwide rights, titles and interests in all copyrights and other intellectual properties in the Feedback and IHS Agro solutions shall have exclusive rights, titles and interests therein without being limited in any way for its use, commercial or otherwise, of the Feedback.</w:t>
      </w:r>
    </w:p>
    <w:p w:rsidR="0028733C" w:rsidRDefault="0028733C" w:rsidP="0028733C">
      <w:pPr>
        <w:pStyle w:val="p16"/>
        <w:shd w:val="clear" w:color="auto" w:fill="FFFFFF"/>
        <w:spacing w:before="0" w:beforeAutospacing="0" w:after="0" w:afterAutospacing="0"/>
        <w:rPr>
          <w:rFonts w:ascii="Arial" w:hAnsi="Arial" w:cs="Arial"/>
          <w:color w:val="555555"/>
          <w:sz w:val="20"/>
          <w:szCs w:val="20"/>
        </w:rPr>
      </w:pPr>
      <w:r>
        <w:rPr>
          <w:rStyle w:val="s1"/>
          <w:rFonts w:ascii="Arial" w:hAnsi="Arial" w:cs="Arial"/>
          <w:color w:val="555555"/>
          <w:sz w:val="20"/>
          <w:szCs w:val="20"/>
        </w:rPr>
        <w:t xml:space="preserve">IHS </w:t>
      </w:r>
      <w:proofErr w:type="spellStart"/>
      <w:r>
        <w:rPr>
          <w:rStyle w:val="s1"/>
          <w:rFonts w:ascii="Arial" w:hAnsi="Arial" w:cs="Arial"/>
          <w:color w:val="555555"/>
          <w:sz w:val="20"/>
          <w:szCs w:val="20"/>
        </w:rPr>
        <w:t>Agrosolutions</w:t>
      </w:r>
      <w:proofErr w:type="spellEnd"/>
      <w:r>
        <w:rPr>
          <w:rStyle w:val="s1"/>
          <w:rFonts w:ascii="Arial" w:hAnsi="Arial" w:cs="Arial"/>
          <w:color w:val="555555"/>
          <w:sz w:val="20"/>
          <w:szCs w:val="20"/>
        </w:rPr>
        <w:t xml:space="preserve"> will be entitled to use, reproduce, disclose, modify, adapt, create derivative works from, publish, display and distribute any Feedback submitted for any purpose whatsoever, without restriction and without compensating Customer in any way. </w:t>
      </w:r>
    </w:p>
    <w:p w:rsidR="0028733C" w:rsidRDefault="00C079D3" w:rsidP="0028733C">
      <w:pPr>
        <w:pStyle w:val="p16"/>
        <w:shd w:val="clear" w:color="auto" w:fill="FFFFFF"/>
        <w:spacing w:before="0" w:beforeAutospacing="0" w:after="0" w:afterAutospacing="0"/>
        <w:rPr>
          <w:rFonts w:ascii="Arial" w:hAnsi="Arial" w:cs="Arial"/>
          <w:color w:val="555555"/>
          <w:sz w:val="20"/>
          <w:szCs w:val="20"/>
        </w:rPr>
      </w:pPr>
      <w:r>
        <w:rPr>
          <w:rStyle w:val="s1"/>
          <w:rFonts w:ascii="Arial" w:hAnsi="Arial" w:cs="Arial"/>
          <w:color w:val="555555"/>
          <w:sz w:val="20"/>
          <w:szCs w:val="20"/>
        </w:rPr>
        <w:t xml:space="preserve">IHS </w:t>
      </w:r>
      <w:proofErr w:type="spellStart"/>
      <w:r>
        <w:rPr>
          <w:rStyle w:val="s1"/>
          <w:rFonts w:ascii="Arial" w:hAnsi="Arial" w:cs="Arial"/>
          <w:color w:val="555555"/>
          <w:sz w:val="20"/>
          <w:szCs w:val="20"/>
        </w:rPr>
        <w:t>Agrosolutions</w:t>
      </w:r>
      <w:proofErr w:type="spellEnd"/>
      <w:r w:rsidR="0028733C">
        <w:rPr>
          <w:rStyle w:val="s1"/>
          <w:rFonts w:ascii="Arial" w:hAnsi="Arial" w:cs="Arial"/>
          <w:color w:val="555555"/>
          <w:sz w:val="20"/>
          <w:szCs w:val="20"/>
        </w:rPr>
        <w:t xml:space="preserve"> shall be under no obligation (1) to maintain any Comments in confidence; (2) to pay you any compensation for any Comments; or (3) to respond to any Comments.</w:t>
      </w:r>
    </w:p>
    <w:p w:rsidR="0028733C" w:rsidRDefault="00C079D3" w:rsidP="0028733C">
      <w:pPr>
        <w:pStyle w:val="p16"/>
        <w:shd w:val="clear" w:color="auto" w:fill="FFFFFF"/>
        <w:spacing w:before="0" w:beforeAutospacing="0" w:after="0" w:afterAutospacing="0"/>
        <w:rPr>
          <w:rFonts w:ascii="Arial" w:hAnsi="Arial" w:cs="Arial"/>
          <w:color w:val="555555"/>
          <w:sz w:val="20"/>
          <w:szCs w:val="20"/>
        </w:rPr>
      </w:pPr>
      <w:r>
        <w:rPr>
          <w:rStyle w:val="s1"/>
          <w:rFonts w:ascii="Arial" w:hAnsi="Arial" w:cs="Arial"/>
          <w:color w:val="555555"/>
          <w:sz w:val="20"/>
          <w:szCs w:val="20"/>
        </w:rPr>
        <w:t xml:space="preserve">IHS </w:t>
      </w:r>
      <w:proofErr w:type="spellStart"/>
      <w:r>
        <w:rPr>
          <w:rStyle w:val="s1"/>
          <w:rFonts w:ascii="Arial" w:hAnsi="Arial" w:cs="Arial"/>
          <w:color w:val="555555"/>
          <w:sz w:val="20"/>
          <w:szCs w:val="20"/>
        </w:rPr>
        <w:t>Agrosolutions</w:t>
      </w:r>
      <w:proofErr w:type="spellEnd"/>
      <w:r w:rsidR="0028733C">
        <w:rPr>
          <w:rStyle w:val="s1"/>
          <w:rFonts w:ascii="Arial" w:hAnsi="Arial" w:cs="Arial"/>
          <w:color w:val="555555"/>
          <w:sz w:val="20"/>
          <w:szCs w:val="20"/>
        </w:rPr>
        <w:t xml:space="preserve"> reserves the right (but not the obligation) to monitor and edit or remove any Comments submitted to the Site. </w:t>
      </w:r>
    </w:p>
    <w:p w:rsidR="0028733C" w:rsidRDefault="00C079D3" w:rsidP="0028733C">
      <w:pPr>
        <w:pStyle w:val="p16"/>
        <w:shd w:val="clear" w:color="auto" w:fill="FFFFFF"/>
        <w:spacing w:before="0" w:beforeAutospacing="0" w:after="0" w:afterAutospacing="0"/>
        <w:rPr>
          <w:rStyle w:val="s1"/>
          <w:rFonts w:ascii="Arial" w:hAnsi="Arial" w:cs="Arial"/>
          <w:color w:val="555555"/>
          <w:sz w:val="20"/>
          <w:szCs w:val="20"/>
        </w:rPr>
      </w:pPr>
      <w:r>
        <w:rPr>
          <w:rStyle w:val="s1"/>
          <w:rFonts w:ascii="Arial" w:hAnsi="Arial" w:cs="Arial"/>
          <w:color w:val="555555"/>
          <w:sz w:val="20"/>
          <w:szCs w:val="20"/>
        </w:rPr>
        <w:t xml:space="preserve">IHS </w:t>
      </w:r>
      <w:proofErr w:type="spellStart"/>
      <w:r>
        <w:rPr>
          <w:rStyle w:val="s1"/>
          <w:rFonts w:ascii="Arial" w:hAnsi="Arial" w:cs="Arial"/>
          <w:color w:val="555555"/>
          <w:sz w:val="20"/>
          <w:szCs w:val="20"/>
        </w:rPr>
        <w:t>Agrosolutions</w:t>
      </w:r>
      <w:proofErr w:type="spellEnd"/>
      <w:r w:rsidR="0028733C">
        <w:rPr>
          <w:rStyle w:val="s1"/>
          <w:rFonts w:ascii="Arial" w:hAnsi="Arial" w:cs="Arial"/>
          <w:color w:val="555555"/>
          <w:sz w:val="20"/>
          <w:szCs w:val="20"/>
        </w:rPr>
        <w:t xml:space="preserve"> does not take any responsibility or assume liability for any Feedback submitted by Customers or any third party.</w:t>
      </w:r>
    </w:p>
    <w:p w:rsidR="00942368" w:rsidRDefault="00942368" w:rsidP="0028733C">
      <w:pPr>
        <w:pStyle w:val="p16"/>
        <w:shd w:val="clear" w:color="auto" w:fill="FFFFFF"/>
        <w:spacing w:before="0" w:beforeAutospacing="0" w:after="0" w:afterAutospacing="0"/>
        <w:rPr>
          <w:rFonts w:ascii="Arial" w:hAnsi="Arial" w:cs="Arial"/>
          <w:color w:val="555555"/>
          <w:sz w:val="20"/>
          <w:szCs w:val="20"/>
        </w:rPr>
      </w:pPr>
    </w:p>
    <w:p w:rsidR="00942368" w:rsidRPr="00942368" w:rsidRDefault="00942368" w:rsidP="00942368">
      <w:pPr>
        <w:pStyle w:val="Heading3"/>
        <w:shd w:val="clear" w:color="auto" w:fill="FFFFFF"/>
        <w:spacing w:before="0" w:after="225" w:line="312" w:lineRule="atLeast"/>
        <w:rPr>
          <w:rFonts w:ascii="Arial" w:hAnsi="Arial" w:cs="Arial"/>
          <w:b w:val="0"/>
          <w:bCs w:val="0"/>
          <w:color w:val="212121"/>
        </w:rPr>
      </w:pPr>
      <w:proofErr w:type="gramStart"/>
      <w:r w:rsidRPr="00942368">
        <w:rPr>
          <w:rFonts w:ascii="Arial" w:hAnsi="Arial" w:cs="Arial"/>
          <w:b w:val="0"/>
          <w:bCs w:val="0"/>
          <w:color w:val="212121"/>
        </w:rPr>
        <w:t>8.INTELLECTUAL</w:t>
      </w:r>
      <w:proofErr w:type="gramEnd"/>
      <w:r w:rsidRPr="00942368">
        <w:rPr>
          <w:rFonts w:ascii="Arial" w:hAnsi="Arial" w:cs="Arial"/>
          <w:b w:val="0"/>
          <w:bCs w:val="0"/>
          <w:color w:val="212121"/>
        </w:rPr>
        <w:t xml:space="preserve"> PROPERTY RIGHTS</w:t>
      </w:r>
    </w:p>
    <w:p w:rsidR="00942368" w:rsidRDefault="00942368" w:rsidP="00942368">
      <w:pPr>
        <w:numPr>
          <w:ilvl w:val="0"/>
          <w:numId w:val="3"/>
        </w:numPr>
        <w:shd w:val="clear" w:color="auto" w:fill="FFFFFF"/>
        <w:spacing w:before="100" w:beforeAutospacing="1" w:after="75" w:line="240" w:lineRule="auto"/>
        <w:ind w:left="0"/>
        <w:rPr>
          <w:rFonts w:ascii="Arial" w:hAnsi="Arial" w:cs="Arial"/>
          <w:color w:val="6C6C6C"/>
          <w:sz w:val="24"/>
          <w:szCs w:val="24"/>
        </w:rPr>
      </w:pPr>
      <w:r>
        <w:rPr>
          <w:rFonts w:ascii="Arial" w:hAnsi="Arial" w:cs="Arial"/>
          <w:color w:val="6C6C6C"/>
        </w:rPr>
        <w:t>Unless expressly agreed to in writing, nothing contained herein shall give the User a right to use any of the Website/</w:t>
      </w:r>
      <w:proofErr w:type="spellStart"/>
      <w:r>
        <w:rPr>
          <w:rFonts w:ascii="Arial" w:hAnsi="Arial" w:cs="Arial"/>
          <w:color w:val="6C6C6C"/>
        </w:rPr>
        <w:t>Applicationâ</w:t>
      </w:r>
      <w:proofErr w:type="spellEnd"/>
      <w:r>
        <w:rPr>
          <w:rFonts w:ascii="Arial" w:hAnsi="Arial" w:cs="Arial"/>
          <w:color w:val="6C6C6C"/>
        </w:rPr>
        <w:t>€™s trade names, trademarks, service marks, logos, domain names, information, questions, answers, solutions, reports and other distinctive brand features, save according to the provisions of these Terms. All logos, trademarks, brand names, service marks, domain names, including material, designs, and graphics created by and developed by the Website/Application and other distinctive brand features of the Website/Application are the property of the Company. Furthermore, with respect to the Website/Application created by the Company, the Company shall be the exclusive owner of all the designs, graphics and the like, related to the Website/Application.</w:t>
      </w:r>
    </w:p>
    <w:p w:rsidR="00942368" w:rsidRDefault="00942368" w:rsidP="00942368">
      <w:pPr>
        <w:numPr>
          <w:ilvl w:val="0"/>
          <w:numId w:val="3"/>
        </w:numPr>
        <w:shd w:val="clear" w:color="auto" w:fill="FFFFFF"/>
        <w:spacing w:before="100" w:beforeAutospacing="1" w:after="75" w:line="240" w:lineRule="auto"/>
        <w:ind w:left="0"/>
        <w:rPr>
          <w:rFonts w:ascii="Arial" w:hAnsi="Arial" w:cs="Arial"/>
          <w:color w:val="6C6C6C"/>
        </w:rPr>
      </w:pPr>
      <w:r>
        <w:rPr>
          <w:rFonts w:ascii="Arial" w:hAnsi="Arial" w:cs="Arial"/>
          <w:color w:val="6C6C6C"/>
        </w:rPr>
        <w:t>The User may not use any of the intellectual property displayed on the Website/Application in any manner that is likely to cause confusion among existing or prospective users of the Website/Application, or that in any manner disparages or discredits the Company/Website/Application, to be determined in the sole discretion of the Company.</w:t>
      </w:r>
    </w:p>
    <w:p w:rsidR="00942368" w:rsidRDefault="00942368" w:rsidP="00942368">
      <w:pPr>
        <w:numPr>
          <w:ilvl w:val="0"/>
          <w:numId w:val="3"/>
        </w:numPr>
        <w:shd w:val="clear" w:color="auto" w:fill="FFFFFF"/>
        <w:spacing w:before="100" w:beforeAutospacing="1" w:after="75" w:line="240" w:lineRule="auto"/>
        <w:ind w:left="0"/>
        <w:rPr>
          <w:rFonts w:ascii="Arial" w:hAnsi="Arial" w:cs="Arial"/>
          <w:color w:val="6C6C6C"/>
        </w:rPr>
      </w:pPr>
      <w:r>
        <w:rPr>
          <w:rFonts w:ascii="Arial" w:hAnsi="Arial" w:cs="Arial"/>
          <w:color w:val="6C6C6C"/>
        </w:rPr>
        <w:t>The User is aware that the Product/ services sold are creations of their respective owners, and all intellectual property, including but not limited to copyrights, relating to said products resides with the said owners, and that at no point does any such intellectual property stand transferred from the aforementioned owners to the Website/Application/Company, or to the User. The User is aware that the Company merely provides a platform through which the aforementioned products/services are listed for sale to the users of the Website/Application, and the neither the Company nor the Website/Application owns any of the intellectual property relating to the products displayed on the Website/Application.</w:t>
      </w:r>
    </w:p>
    <w:p w:rsidR="00942368" w:rsidRDefault="00942368" w:rsidP="00942368">
      <w:pPr>
        <w:numPr>
          <w:ilvl w:val="0"/>
          <w:numId w:val="3"/>
        </w:numPr>
        <w:shd w:val="clear" w:color="auto" w:fill="FFFFFF"/>
        <w:spacing w:before="100" w:beforeAutospacing="1" w:after="75" w:line="240" w:lineRule="auto"/>
        <w:ind w:left="0"/>
        <w:rPr>
          <w:rFonts w:ascii="Arial" w:hAnsi="Arial" w:cs="Arial"/>
          <w:color w:val="6C6C6C"/>
        </w:rPr>
      </w:pPr>
      <w:r>
        <w:rPr>
          <w:rFonts w:ascii="Arial" w:hAnsi="Arial" w:cs="Arial"/>
          <w:color w:val="6C6C6C"/>
        </w:rPr>
        <w:t>The User is further aware that any reproduction or infringement of the intellectual property of the aforementioned owners by the User will result in legal action being initiated against the User by the respective owners of the intellectual property so reproduced / infringed upon. It is agreed to by the Parties that the contents of this Section shall survive even after the termination or expiry of the Terms and/or Policy.</w:t>
      </w:r>
    </w:p>
    <w:p w:rsidR="004764AD" w:rsidRDefault="004764AD" w:rsidP="004764AD">
      <w:pPr>
        <w:shd w:val="clear" w:color="auto" w:fill="FFFFFF"/>
        <w:spacing w:before="100" w:beforeAutospacing="1" w:after="75" w:line="240" w:lineRule="auto"/>
        <w:rPr>
          <w:rFonts w:ascii="Arial" w:hAnsi="Arial" w:cs="Arial"/>
          <w:color w:val="6C6C6C"/>
        </w:rPr>
      </w:pPr>
    </w:p>
    <w:p w:rsidR="004764AD" w:rsidRDefault="004764AD" w:rsidP="004764AD">
      <w:pPr>
        <w:rPr>
          <w:rStyle w:val="Strong"/>
          <w:rFonts w:ascii="Arial" w:hAnsi="Arial" w:cs="Arial"/>
          <w:color w:val="000000"/>
          <w:sz w:val="27"/>
          <w:szCs w:val="27"/>
          <w:shd w:val="clear" w:color="auto" w:fill="FFFFFF"/>
        </w:rPr>
      </w:pPr>
    </w:p>
    <w:p w:rsidR="004764AD" w:rsidRDefault="004764AD" w:rsidP="004764AD">
      <w:pPr>
        <w:rPr>
          <w:rStyle w:val="Strong"/>
          <w:rFonts w:ascii="Arial" w:hAnsi="Arial" w:cs="Arial"/>
          <w:color w:val="000000"/>
          <w:sz w:val="27"/>
          <w:szCs w:val="27"/>
          <w:shd w:val="clear" w:color="auto" w:fill="FFFFFF"/>
        </w:rPr>
      </w:pPr>
    </w:p>
    <w:p w:rsidR="004764AD" w:rsidRDefault="004764AD" w:rsidP="004764AD">
      <w:pPr>
        <w:rPr>
          <w:rStyle w:val="Strong"/>
          <w:rFonts w:ascii="Arial" w:hAnsi="Arial" w:cs="Arial"/>
          <w:color w:val="000000"/>
          <w:sz w:val="27"/>
          <w:szCs w:val="27"/>
          <w:shd w:val="clear" w:color="auto" w:fill="FFFFFF"/>
        </w:rPr>
      </w:pPr>
    </w:p>
    <w:p w:rsidR="00DD2E3D" w:rsidRDefault="004764AD" w:rsidP="00DD2E3D">
      <w:r>
        <w:rPr>
          <w:rStyle w:val="Strong"/>
          <w:rFonts w:ascii="Arial" w:hAnsi="Arial" w:cs="Arial"/>
          <w:color w:val="000000"/>
          <w:sz w:val="27"/>
          <w:szCs w:val="27"/>
          <w:shd w:val="clear" w:color="auto" w:fill="FFFFFF"/>
        </w:rPr>
        <w:lastRenderedPageBreak/>
        <w:t>Complaint &amp; Grievance Mechanism:</w:t>
      </w:r>
    </w:p>
    <w:p w:rsidR="004764AD" w:rsidRPr="00DD2E3D" w:rsidRDefault="004764AD" w:rsidP="00DD2E3D">
      <w:r>
        <w:rPr>
          <w:rFonts w:ascii="Arial" w:hAnsi="Arial" w:cs="Arial"/>
          <w:color w:val="000000"/>
          <w:sz w:val="27"/>
          <w:szCs w:val="27"/>
        </w:rPr>
        <w:t>To Address the queries/concerns of the users</w:t>
      </w:r>
      <w:proofErr w:type="gramStart"/>
      <w:r>
        <w:rPr>
          <w:rFonts w:ascii="Arial" w:hAnsi="Arial" w:cs="Arial"/>
          <w:color w:val="000000"/>
          <w:sz w:val="27"/>
          <w:szCs w:val="27"/>
        </w:rPr>
        <w:t>,  mail</w:t>
      </w:r>
      <w:proofErr w:type="gramEnd"/>
      <w:r>
        <w:rPr>
          <w:rFonts w:ascii="Arial" w:hAnsi="Arial" w:cs="Arial"/>
          <w:color w:val="000000"/>
          <w:sz w:val="27"/>
          <w:szCs w:val="27"/>
        </w:rPr>
        <w:t xml:space="preserve"> us to </w:t>
      </w:r>
      <w:hyperlink r:id="rId7" w:history="1">
        <w:r w:rsidRPr="00D82BED">
          <w:rPr>
            <w:rStyle w:val="Hyperlink"/>
            <w:rFonts w:ascii="Arial" w:hAnsi="Arial" w:cs="Arial"/>
            <w:sz w:val="27"/>
            <w:szCs w:val="27"/>
          </w:rPr>
          <w:t>inhousestock@gmail.com</w:t>
        </w:r>
      </w:hyperlink>
      <w:r>
        <w:rPr>
          <w:rFonts w:ascii="Arial" w:hAnsi="Arial" w:cs="Arial"/>
          <w:color w:val="000000"/>
          <w:sz w:val="27"/>
          <w:szCs w:val="27"/>
        </w:rPr>
        <w:t xml:space="preserve"> or contact us in the below address:</w:t>
      </w:r>
    </w:p>
    <w:p w:rsidR="004764AD" w:rsidRPr="004764AD" w:rsidRDefault="004764AD" w:rsidP="004764AD">
      <w:pPr>
        <w:shd w:val="clear" w:color="auto" w:fill="FFFFFF"/>
        <w:spacing w:after="0" w:line="390" w:lineRule="atLeast"/>
        <w:rPr>
          <w:rFonts w:ascii="Arial" w:hAnsi="Arial" w:cs="Arial"/>
          <w:color w:val="000000"/>
        </w:rPr>
      </w:pPr>
      <w:r w:rsidRPr="004764AD">
        <w:rPr>
          <w:rFonts w:ascii="Arial" w:hAnsi="Arial" w:cs="Arial"/>
          <w:color w:val="000000"/>
        </w:rPr>
        <w:t>IHS AGROSOLUTIONS PVT LTD</w:t>
      </w:r>
    </w:p>
    <w:p w:rsidR="004764AD" w:rsidRPr="004764AD" w:rsidRDefault="004764AD" w:rsidP="004764AD">
      <w:pPr>
        <w:shd w:val="clear" w:color="auto" w:fill="FFFFFF"/>
        <w:spacing w:after="0" w:line="390" w:lineRule="atLeast"/>
        <w:rPr>
          <w:rFonts w:ascii="Arial" w:hAnsi="Arial" w:cs="Arial"/>
          <w:color w:val="000000"/>
        </w:rPr>
      </w:pPr>
      <w:proofErr w:type="gramStart"/>
      <w:r w:rsidRPr="004764AD">
        <w:rPr>
          <w:rFonts w:ascii="Arial" w:hAnsi="Arial" w:cs="Arial"/>
          <w:color w:val="000000"/>
        </w:rPr>
        <w:t>KUTTIYANICKAL BUILDINGS.</w:t>
      </w:r>
      <w:proofErr w:type="gramEnd"/>
    </w:p>
    <w:p w:rsidR="004764AD" w:rsidRPr="004764AD" w:rsidRDefault="004764AD" w:rsidP="004764AD">
      <w:pPr>
        <w:shd w:val="clear" w:color="auto" w:fill="FFFFFF"/>
        <w:spacing w:after="0" w:line="390" w:lineRule="atLeast"/>
        <w:rPr>
          <w:rFonts w:ascii="Arial" w:hAnsi="Arial" w:cs="Arial"/>
          <w:color w:val="000000"/>
        </w:rPr>
      </w:pPr>
      <w:proofErr w:type="gramStart"/>
      <w:r w:rsidRPr="004764AD">
        <w:rPr>
          <w:rFonts w:ascii="Arial" w:hAnsi="Arial" w:cs="Arial"/>
          <w:color w:val="000000"/>
        </w:rPr>
        <w:t>MUNDAKAYAM PO.</w:t>
      </w:r>
      <w:proofErr w:type="gramEnd"/>
    </w:p>
    <w:p w:rsidR="004764AD" w:rsidRPr="004764AD" w:rsidRDefault="004764AD" w:rsidP="004764AD">
      <w:pPr>
        <w:shd w:val="clear" w:color="auto" w:fill="FFFFFF"/>
        <w:spacing w:after="0" w:line="390" w:lineRule="atLeast"/>
        <w:rPr>
          <w:rFonts w:ascii="Arial" w:hAnsi="Arial" w:cs="Arial"/>
          <w:color w:val="000000"/>
        </w:rPr>
      </w:pPr>
      <w:proofErr w:type="gramStart"/>
      <w:r w:rsidRPr="004764AD">
        <w:rPr>
          <w:rFonts w:ascii="Arial" w:hAnsi="Arial" w:cs="Arial"/>
          <w:color w:val="000000"/>
        </w:rPr>
        <w:t>KOTTAYAM DIST.</w:t>
      </w:r>
      <w:proofErr w:type="gramEnd"/>
      <w:r w:rsidRPr="004764AD">
        <w:rPr>
          <w:rFonts w:ascii="Arial" w:hAnsi="Arial" w:cs="Arial"/>
          <w:color w:val="000000"/>
        </w:rPr>
        <w:t xml:space="preserve"> </w:t>
      </w:r>
    </w:p>
    <w:p w:rsidR="004764AD" w:rsidRDefault="004764AD" w:rsidP="004764AD">
      <w:pPr>
        <w:shd w:val="clear" w:color="auto" w:fill="FFFFFF"/>
        <w:spacing w:after="0" w:line="390" w:lineRule="atLeast"/>
        <w:rPr>
          <w:rFonts w:ascii="Arial" w:hAnsi="Arial" w:cs="Arial"/>
          <w:color w:val="000000"/>
        </w:rPr>
      </w:pPr>
      <w:proofErr w:type="gramStart"/>
      <w:r w:rsidRPr="004764AD">
        <w:rPr>
          <w:rFonts w:ascii="Arial" w:hAnsi="Arial" w:cs="Arial"/>
          <w:color w:val="000000"/>
        </w:rPr>
        <w:t>KERALA-686513</w:t>
      </w:r>
      <w:r>
        <w:rPr>
          <w:rFonts w:ascii="Arial" w:hAnsi="Arial" w:cs="Arial"/>
          <w:color w:val="000000"/>
        </w:rPr>
        <w:t>.</w:t>
      </w:r>
      <w:proofErr w:type="gramEnd"/>
    </w:p>
    <w:p w:rsidR="004764AD" w:rsidRPr="004764AD" w:rsidRDefault="004764AD" w:rsidP="004764AD">
      <w:pPr>
        <w:shd w:val="clear" w:color="auto" w:fill="FFFFFF"/>
        <w:spacing w:after="0" w:line="390" w:lineRule="atLeast"/>
        <w:rPr>
          <w:rFonts w:ascii="Arial" w:hAnsi="Arial" w:cs="Arial"/>
          <w:color w:val="000000"/>
          <w:sz w:val="27"/>
          <w:szCs w:val="27"/>
        </w:rPr>
      </w:pPr>
      <w:r>
        <w:rPr>
          <w:rFonts w:ascii="Arial" w:hAnsi="Arial" w:cs="Arial"/>
          <w:color w:val="000000"/>
        </w:rPr>
        <w:t>CUSTOMER CARE NO: 90484826877</w:t>
      </w:r>
    </w:p>
    <w:p w:rsidR="004764AD" w:rsidRDefault="004764AD" w:rsidP="004764AD">
      <w:pPr>
        <w:shd w:val="clear" w:color="auto" w:fill="FFFFFF"/>
        <w:spacing w:after="0" w:line="240" w:lineRule="auto"/>
        <w:rPr>
          <w:rFonts w:ascii="Arial" w:hAnsi="Arial" w:cs="Arial"/>
          <w:color w:val="6C6C6C"/>
        </w:rPr>
      </w:pPr>
    </w:p>
    <w:p w:rsidR="00942368" w:rsidRPr="0028733C" w:rsidRDefault="00942368" w:rsidP="00942368">
      <w:pPr>
        <w:shd w:val="clear" w:color="auto" w:fill="FFFFFF"/>
        <w:spacing w:before="100" w:beforeAutospacing="1" w:after="100" w:afterAutospacing="1" w:line="240" w:lineRule="auto"/>
        <w:jc w:val="both"/>
        <w:rPr>
          <w:rFonts w:ascii="Arial" w:eastAsia="Times New Roman" w:hAnsi="Arial" w:cs="Arial"/>
          <w:color w:val="333333"/>
          <w:sz w:val="21"/>
          <w:szCs w:val="21"/>
          <w:lang w:eastAsia="en-IN"/>
        </w:rPr>
      </w:pPr>
    </w:p>
    <w:sectPr w:rsidR="00942368" w:rsidRPr="0028733C" w:rsidSect="00EC3A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56F2"/>
    <w:multiLevelType w:val="multilevel"/>
    <w:tmpl w:val="BA06F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B217B3E"/>
    <w:multiLevelType w:val="multilevel"/>
    <w:tmpl w:val="91DC2840"/>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
    <w:nsid w:val="4B682A30"/>
    <w:multiLevelType w:val="hybridMultilevel"/>
    <w:tmpl w:val="653E9684"/>
    <w:lvl w:ilvl="0" w:tplc="30FC7BAE">
      <w:start w:val="1"/>
      <w:numFmt w:val="decimal"/>
      <w:lvlText w:val="%1."/>
      <w:lvlJc w:val="left"/>
      <w:pPr>
        <w:ind w:left="720" w:hanging="360"/>
      </w:pPr>
      <w:rPr>
        <w:rFonts w:ascii="Arial" w:hAnsi="Arial" w:cs="Arial" w:hint="default"/>
        <w:color w:val="555555"/>
        <w:sz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56146A"/>
    <w:multiLevelType w:val="multilevel"/>
    <w:tmpl w:val="A12E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B09"/>
    <w:rsid w:val="0011275D"/>
    <w:rsid w:val="00216B09"/>
    <w:rsid w:val="0028733C"/>
    <w:rsid w:val="002E2FD6"/>
    <w:rsid w:val="0032293B"/>
    <w:rsid w:val="0040184A"/>
    <w:rsid w:val="004764AD"/>
    <w:rsid w:val="00566A0E"/>
    <w:rsid w:val="00684A3F"/>
    <w:rsid w:val="00942368"/>
    <w:rsid w:val="00A87F07"/>
    <w:rsid w:val="00C079D3"/>
    <w:rsid w:val="00DD2E3D"/>
    <w:rsid w:val="00EC3A47"/>
    <w:rsid w:val="00F122E2"/>
    <w:rsid w:val="00F259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47"/>
  </w:style>
  <w:style w:type="paragraph" w:styleId="Heading3">
    <w:name w:val="heading 3"/>
    <w:basedOn w:val="Normal"/>
    <w:next w:val="Normal"/>
    <w:link w:val="Heading3Char"/>
    <w:uiPriority w:val="9"/>
    <w:semiHidden/>
    <w:unhideWhenUsed/>
    <w:qFormat/>
    <w:rsid w:val="002873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8733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216B09"/>
  </w:style>
  <w:style w:type="character" w:customStyle="1" w:styleId="s2">
    <w:name w:val="s2"/>
    <w:basedOn w:val="DefaultParagraphFont"/>
    <w:rsid w:val="00216B09"/>
  </w:style>
  <w:style w:type="character" w:styleId="Hyperlink">
    <w:name w:val="Hyperlink"/>
    <w:basedOn w:val="DefaultParagraphFont"/>
    <w:uiPriority w:val="99"/>
    <w:unhideWhenUsed/>
    <w:rsid w:val="00216B09"/>
    <w:rPr>
      <w:color w:val="0000FF" w:themeColor="hyperlink"/>
      <w:u w:val="single"/>
    </w:rPr>
  </w:style>
  <w:style w:type="paragraph" w:styleId="ListParagraph">
    <w:name w:val="List Paragraph"/>
    <w:basedOn w:val="Normal"/>
    <w:uiPriority w:val="34"/>
    <w:qFormat/>
    <w:rsid w:val="00216B09"/>
    <w:pPr>
      <w:ind w:left="720"/>
      <w:contextualSpacing/>
    </w:pPr>
  </w:style>
  <w:style w:type="character" w:customStyle="1" w:styleId="s4">
    <w:name w:val="s4"/>
    <w:basedOn w:val="DefaultParagraphFont"/>
    <w:rsid w:val="0040184A"/>
  </w:style>
  <w:style w:type="character" w:customStyle="1" w:styleId="Heading4Char">
    <w:name w:val="Heading 4 Char"/>
    <w:basedOn w:val="DefaultParagraphFont"/>
    <w:link w:val="Heading4"/>
    <w:uiPriority w:val="9"/>
    <w:rsid w:val="0028733C"/>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873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28733C"/>
    <w:rPr>
      <w:rFonts w:asciiTheme="majorHAnsi" w:eastAsiaTheme="majorEastAsia" w:hAnsiTheme="majorHAnsi" w:cstheme="majorBidi"/>
      <w:b/>
      <w:bCs/>
      <w:color w:val="4F81BD" w:themeColor="accent1"/>
    </w:rPr>
  </w:style>
  <w:style w:type="paragraph" w:customStyle="1" w:styleId="p16">
    <w:name w:val="p16"/>
    <w:basedOn w:val="Normal"/>
    <w:rsid w:val="002873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764AD"/>
    <w:rPr>
      <w:b/>
      <w:bCs/>
    </w:rPr>
  </w:style>
</w:styles>
</file>

<file path=word/webSettings.xml><?xml version="1.0" encoding="utf-8"?>
<w:webSettings xmlns:r="http://schemas.openxmlformats.org/officeDocument/2006/relationships" xmlns:w="http://schemas.openxmlformats.org/wordprocessingml/2006/main">
  <w:divs>
    <w:div w:id="747577550">
      <w:bodyDiv w:val="1"/>
      <w:marLeft w:val="0"/>
      <w:marRight w:val="0"/>
      <w:marTop w:val="0"/>
      <w:marBottom w:val="0"/>
      <w:divBdr>
        <w:top w:val="none" w:sz="0" w:space="0" w:color="auto"/>
        <w:left w:val="none" w:sz="0" w:space="0" w:color="auto"/>
        <w:bottom w:val="none" w:sz="0" w:space="0" w:color="auto"/>
        <w:right w:val="none" w:sz="0" w:space="0" w:color="auto"/>
      </w:divBdr>
      <w:divsChild>
        <w:div w:id="1987860376">
          <w:marLeft w:val="0"/>
          <w:marRight w:val="0"/>
          <w:marTop w:val="0"/>
          <w:marBottom w:val="0"/>
          <w:divBdr>
            <w:top w:val="none" w:sz="0" w:space="0" w:color="auto"/>
            <w:left w:val="none" w:sz="0" w:space="0" w:color="auto"/>
            <w:bottom w:val="none" w:sz="0" w:space="0" w:color="auto"/>
            <w:right w:val="none" w:sz="0" w:space="0" w:color="auto"/>
          </w:divBdr>
        </w:div>
      </w:divsChild>
    </w:div>
    <w:div w:id="980889428">
      <w:bodyDiv w:val="1"/>
      <w:marLeft w:val="0"/>
      <w:marRight w:val="0"/>
      <w:marTop w:val="0"/>
      <w:marBottom w:val="0"/>
      <w:divBdr>
        <w:top w:val="none" w:sz="0" w:space="0" w:color="auto"/>
        <w:left w:val="none" w:sz="0" w:space="0" w:color="auto"/>
        <w:bottom w:val="none" w:sz="0" w:space="0" w:color="auto"/>
        <w:right w:val="none" w:sz="0" w:space="0" w:color="auto"/>
      </w:divBdr>
    </w:div>
    <w:div w:id="1350447406">
      <w:bodyDiv w:val="1"/>
      <w:marLeft w:val="0"/>
      <w:marRight w:val="0"/>
      <w:marTop w:val="0"/>
      <w:marBottom w:val="0"/>
      <w:divBdr>
        <w:top w:val="none" w:sz="0" w:space="0" w:color="auto"/>
        <w:left w:val="none" w:sz="0" w:space="0" w:color="auto"/>
        <w:bottom w:val="none" w:sz="0" w:space="0" w:color="auto"/>
        <w:right w:val="none" w:sz="0" w:space="0" w:color="auto"/>
      </w:divBdr>
    </w:div>
    <w:div w:id="16952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housestoc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house.com" TargetMode="External"/><Relationship Id="rId5" Type="http://schemas.openxmlformats.org/officeDocument/2006/relationships/hyperlink" Target="http://www.inhousestoc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2022-05-05T10:31:00Z</cp:lastPrinted>
  <dcterms:created xsi:type="dcterms:W3CDTF">2022-05-03T09:24:00Z</dcterms:created>
  <dcterms:modified xsi:type="dcterms:W3CDTF">2022-05-05T10:39:00Z</dcterms:modified>
</cp:coreProperties>
</file>